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1B" w:rsidRPr="00742F1B" w:rsidRDefault="00742F1B" w:rsidP="00742F1B">
      <w:pPr>
        <w:pStyle w:val="NoSpacing"/>
        <w:jc w:val="center"/>
        <w:rPr>
          <w:b/>
          <w:sz w:val="24"/>
          <w:szCs w:val="24"/>
        </w:rPr>
      </w:pPr>
      <w:r w:rsidRPr="00742F1B">
        <w:rPr>
          <w:b/>
          <w:sz w:val="24"/>
          <w:szCs w:val="24"/>
        </w:rPr>
        <w:t>OLD SCHOOL SURGERY</w:t>
      </w:r>
    </w:p>
    <w:p w:rsidR="00742F1B" w:rsidRPr="00742F1B" w:rsidRDefault="00742F1B" w:rsidP="00742F1B">
      <w:pPr>
        <w:pStyle w:val="NoSpacing"/>
        <w:jc w:val="center"/>
        <w:rPr>
          <w:b/>
          <w:sz w:val="24"/>
          <w:szCs w:val="24"/>
        </w:rPr>
      </w:pPr>
      <w:r w:rsidRPr="00742F1B">
        <w:rPr>
          <w:b/>
          <w:sz w:val="24"/>
          <w:szCs w:val="24"/>
        </w:rPr>
        <w:t>PATIENT PARTICIPTATION GROUP</w:t>
      </w:r>
    </w:p>
    <w:p w:rsidR="008A0F7B" w:rsidRPr="009B606F" w:rsidRDefault="00CC4DC9" w:rsidP="009B606F">
      <w:pPr>
        <w:pStyle w:val="NoSpacing"/>
        <w:jc w:val="center"/>
        <w:rPr>
          <w:b/>
          <w:sz w:val="28"/>
          <w:szCs w:val="28"/>
        </w:rPr>
      </w:pPr>
      <w:r w:rsidRPr="009B606F">
        <w:rPr>
          <w:b/>
          <w:sz w:val="28"/>
          <w:szCs w:val="28"/>
        </w:rPr>
        <w:t>AGM</w:t>
      </w:r>
    </w:p>
    <w:p w:rsidR="009B606F" w:rsidRPr="009B606F" w:rsidRDefault="009B606F" w:rsidP="009B606F">
      <w:pPr>
        <w:pStyle w:val="NoSpacing"/>
        <w:jc w:val="center"/>
        <w:rPr>
          <w:b/>
        </w:rPr>
      </w:pPr>
      <w:r>
        <w:rPr>
          <w:b/>
        </w:rPr>
        <w:t>MINUTES</w:t>
      </w:r>
    </w:p>
    <w:p w:rsidR="00CC4DC9" w:rsidRDefault="00742F1B" w:rsidP="00CC4DC9">
      <w:pPr>
        <w:jc w:val="center"/>
        <w:rPr>
          <w:rFonts w:ascii="Arial" w:hAnsi="Arial" w:cs="Arial"/>
          <w:b/>
          <w:sz w:val="20"/>
          <w:szCs w:val="20"/>
        </w:rPr>
      </w:pPr>
      <w:r>
        <w:rPr>
          <w:rFonts w:ascii="Arial" w:hAnsi="Arial" w:cs="Arial"/>
          <w:b/>
          <w:sz w:val="20"/>
          <w:szCs w:val="20"/>
        </w:rPr>
        <w:t xml:space="preserve">Monday </w:t>
      </w:r>
      <w:r w:rsidR="00CC4DC9" w:rsidRPr="00742F1B">
        <w:rPr>
          <w:rFonts w:ascii="Arial" w:hAnsi="Arial" w:cs="Arial"/>
          <w:b/>
          <w:sz w:val="20"/>
          <w:szCs w:val="20"/>
        </w:rPr>
        <w:t>7</w:t>
      </w:r>
      <w:r w:rsidR="00CC4DC9" w:rsidRPr="00742F1B">
        <w:rPr>
          <w:rFonts w:ascii="Arial" w:hAnsi="Arial" w:cs="Arial"/>
          <w:b/>
          <w:sz w:val="20"/>
          <w:szCs w:val="20"/>
          <w:vertAlign w:val="superscript"/>
        </w:rPr>
        <w:t>th</w:t>
      </w:r>
      <w:r w:rsidR="00CC4DC9" w:rsidRPr="00742F1B">
        <w:rPr>
          <w:rFonts w:ascii="Arial" w:hAnsi="Arial" w:cs="Arial"/>
          <w:b/>
          <w:sz w:val="20"/>
          <w:szCs w:val="20"/>
        </w:rPr>
        <w:t xml:space="preserve"> March 2016</w:t>
      </w:r>
      <w:r>
        <w:rPr>
          <w:rFonts w:ascii="Arial" w:hAnsi="Arial" w:cs="Arial"/>
          <w:b/>
          <w:sz w:val="20"/>
          <w:szCs w:val="20"/>
        </w:rPr>
        <w:t xml:space="preserve"> 2016</w:t>
      </w:r>
    </w:p>
    <w:p w:rsidR="00742F1B" w:rsidRPr="00742F1B" w:rsidRDefault="00742F1B" w:rsidP="00742F1B">
      <w:pPr>
        <w:pStyle w:val="ListParagraph"/>
        <w:numPr>
          <w:ilvl w:val="0"/>
          <w:numId w:val="3"/>
        </w:numPr>
        <w:rPr>
          <w:rFonts w:ascii="Arial" w:hAnsi="Arial" w:cs="Arial"/>
        </w:rPr>
      </w:pPr>
      <w:r w:rsidRPr="00742F1B">
        <w:rPr>
          <w:rFonts w:ascii="Arial" w:hAnsi="Arial" w:cs="Arial"/>
        </w:rPr>
        <w:t xml:space="preserve">Present: Katie Styles, Mark Styles, Frances Boucher, Margaret </w:t>
      </w:r>
      <w:proofErr w:type="spellStart"/>
      <w:r w:rsidRPr="00742F1B">
        <w:rPr>
          <w:rFonts w:ascii="Arial" w:hAnsi="Arial" w:cs="Arial"/>
        </w:rPr>
        <w:t>Nevin</w:t>
      </w:r>
      <w:proofErr w:type="spellEnd"/>
      <w:r w:rsidRPr="00742F1B">
        <w:rPr>
          <w:rFonts w:ascii="Arial" w:hAnsi="Arial" w:cs="Arial"/>
        </w:rPr>
        <w:t>, Katie Kinnersley</w:t>
      </w:r>
      <w:r>
        <w:rPr>
          <w:rFonts w:ascii="Arial" w:hAnsi="Arial" w:cs="Arial"/>
        </w:rPr>
        <w:t xml:space="preserve"> (KK)</w:t>
      </w:r>
      <w:r w:rsidRPr="00742F1B">
        <w:rPr>
          <w:rFonts w:ascii="Arial" w:hAnsi="Arial" w:cs="Arial"/>
        </w:rPr>
        <w:t xml:space="preserve">, Claire Bonny, Janet </w:t>
      </w:r>
      <w:proofErr w:type="spellStart"/>
      <w:r w:rsidRPr="00742F1B">
        <w:rPr>
          <w:rFonts w:ascii="Arial" w:hAnsi="Arial" w:cs="Arial"/>
        </w:rPr>
        <w:t>Onslow</w:t>
      </w:r>
      <w:proofErr w:type="spellEnd"/>
      <w:r w:rsidRPr="00742F1B">
        <w:rPr>
          <w:rFonts w:ascii="Arial" w:hAnsi="Arial" w:cs="Arial"/>
        </w:rPr>
        <w:t>.</w:t>
      </w:r>
    </w:p>
    <w:p w:rsidR="00742F1B" w:rsidRDefault="00742F1B" w:rsidP="00742F1B">
      <w:pPr>
        <w:pStyle w:val="ListParagraph"/>
        <w:numPr>
          <w:ilvl w:val="0"/>
          <w:numId w:val="3"/>
        </w:numPr>
        <w:rPr>
          <w:rFonts w:ascii="Arial" w:hAnsi="Arial" w:cs="Arial"/>
        </w:rPr>
      </w:pPr>
      <w:r w:rsidRPr="00742F1B">
        <w:rPr>
          <w:rFonts w:ascii="Arial" w:hAnsi="Arial" w:cs="Arial"/>
        </w:rPr>
        <w:t>Apologies: Tara Peacock (retiring Chairperson</w:t>
      </w:r>
    </w:p>
    <w:p w:rsidR="00742F1B" w:rsidRDefault="00742F1B" w:rsidP="00CC4DC9">
      <w:pPr>
        <w:pStyle w:val="ListParagraph"/>
        <w:numPr>
          <w:ilvl w:val="0"/>
          <w:numId w:val="3"/>
        </w:numPr>
        <w:rPr>
          <w:rFonts w:ascii="Arial" w:hAnsi="Arial" w:cs="Arial"/>
        </w:rPr>
      </w:pPr>
      <w:r>
        <w:rPr>
          <w:rFonts w:ascii="Arial" w:hAnsi="Arial" w:cs="Arial"/>
        </w:rPr>
        <w:t>KK on behalf of Tara Peacock, gave a brief review of the history of the PPG since its formation June 2014</w:t>
      </w:r>
    </w:p>
    <w:p w:rsidR="00A80FCE" w:rsidRPr="00742F1B" w:rsidRDefault="00CC4DC9" w:rsidP="00742F1B">
      <w:pPr>
        <w:rPr>
          <w:rFonts w:ascii="Arial" w:hAnsi="Arial" w:cs="Arial"/>
        </w:rPr>
      </w:pPr>
      <w:r w:rsidRPr="00742F1B">
        <w:rPr>
          <w:rFonts w:ascii="Arial" w:hAnsi="Arial" w:cs="Arial"/>
        </w:rPr>
        <w:t>The PPG first started meeting in June 2014, and officers were elected in July 2014.</w:t>
      </w:r>
      <w:r w:rsidR="00A80FCE" w:rsidRPr="00742F1B">
        <w:rPr>
          <w:rStyle w:val="c-41"/>
          <w:rFonts w:ascii="Arial" w:hAnsi="Arial" w:cs="Arial"/>
          <w:sz w:val="22"/>
          <w:szCs w:val="22"/>
          <w:lang w:val="en"/>
        </w:rPr>
        <w:t>In fact from 1 April 2015, it was a contractual requirement for all English practices to form a patient participation group (PPG) during the year ahead and to make reasonable efforts for this to be representative of the practice population.</w:t>
      </w:r>
    </w:p>
    <w:p w:rsidR="00A80FCE" w:rsidRPr="00A80FCE" w:rsidRDefault="00A80FCE" w:rsidP="00A80FCE">
      <w:pPr>
        <w:spacing w:after="0" w:line="15" w:lineRule="atLeast"/>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In practice, PPGs can play a number of roles, including:</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 xml:space="preserve">Advising the practice on the patient perspective </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proofErr w:type="spellStart"/>
      <w:r w:rsidRPr="00A80FCE">
        <w:rPr>
          <w:rFonts w:ascii="Trebuchet MS" w:eastAsia="Times New Roman" w:hAnsi="Trebuchet MS" w:cs="Times New Roman"/>
          <w:color w:val="000000"/>
          <w:sz w:val="24"/>
          <w:szCs w:val="24"/>
          <w:lang w:val="en" w:eastAsia="en-GB"/>
        </w:rPr>
        <w:t>Organising</w:t>
      </w:r>
      <w:proofErr w:type="spellEnd"/>
      <w:r w:rsidRPr="00A80FCE">
        <w:rPr>
          <w:rFonts w:ascii="Trebuchet MS" w:eastAsia="Times New Roman" w:hAnsi="Trebuchet MS" w:cs="Times New Roman"/>
          <w:color w:val="000000"/>
          <w:sz w:val="24"/>
          <w:szCs w:val="24"/>
          <w:lang w:val="en" w:eastAsia="en-GB"/>
        </w:rPr>
        <w:t xml:space="preserve"> health promotion events </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 xml:space="preserve">Communicating with the wider patient body </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 xml:space="preserve">Running volunteer services and support groups to meet local needs </w:t>
      </w:r>
    </w:p>
    <w:p w:rsidR="00A80FCE" w:rsidRPr="00A80FCE" w:rsidRDefault="00A80FCE" w:rsidP="00742F1B">
      <w:pPr>
        <w:spacing w:after="0" w:line="15" w:lineRule="atLeast"/>
        <w:ind w:left="144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 xml:space="preserve">Carrying out research into the views of those who use the practice </w:t>
      </w:r>
      <w:r>
        <w:rPr>
          <w:rFonts w:ascii="Trebuchet MS" w:eastAsia="Times New Roman" w:hAnsi="Trebuchet MS" w:cs="Times New Roman"/>
          <w:color w:val="000000"/>
          <w:sz w:val="24"/>
          <w:szCs w:val="24"/>
          <w:lang w:val="en" w:eastAsia="en-GB"/>
        </w:rPr>
        <w:t xml:space="preserve">  </w:t>
      </w:r>
      <w:r w:rsidRPr="00A80FCE">
        <w:rPr>
          <w:rFonts w:ascii="Trebuchet MS" w:eastAsia="Times New Roman" w:hAnsi="Trebuchet MS" w:cs="Times New Roman"/>
          <w:color w:val="000000"/>
          <w:sz w:val="24"/>
          <w:szCs w:val="24"/>
          <w:lang w:val="en" w:eastAsia="en-GB"/>
        </w:rPr>
        <w:t xml:space="preserve">(and their </w:t>
      </w:r>
      <w:proofErr w:type="spellStart"/>
      <w:r w:rsidRPr="00A80FCE">
        <w:rPr>
          <w:rFonts w:ascii="Trebuchet MS" w:eastAsia="Times New Roman" w:hAnsi="Trebuchet MS" w:cs="Times New Roman"/>
          <w:color w:val="000000"/>
          <w:sz w:val="24"/>
          <w:szCs w:val="24"/>
          <w:lang w:val="en" w:eastAsia="en-GB"/>
        </w:rPr>
        <w:t>carers</w:t>
      </w:r>
      <w:proofErr w:type="spellEnd"/>
      <w:r w:rsidRPr="00A80FCE">
        <w:rPr>
          <w:rFonts w:ascii="Trebuchet MS" w:eastAsia="Times New Roman" w:hAnsi="Trebuchet MS" w:cs="Times New Roman"/>
          <w:color w:val="000000"/>
          <w:sz w:val="24"/>
          <w:szCs w:val="24"/>
          <w:lang w:val="en" w:eastAsia="en-GB"/>
        </w:rPr>
        <w:t xml:space="preserve">) </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Influencing the practice or the wider NHS to improve commissioning</w:t>
      </w:r>
    </w:p>
    <w:p w:rsidR="00A80FCE" w:rsidRPr="00A80FCE" w:rsidRDefault="00A80FCE" w:rsidP="00A80FCE">
      <w:pPr>
        <w:numPr>
          <w:ilvl w:val="0"/>
          <w:numId w:val="2"/>
        </w:numPr>
        <w:spacing w:after="0" w:line="15" w:lineRule="atLeast"/>
        <w:ind w:firstLine="0"/>
        <w:rPr>
          <w:rFonts w:ascii="Verdana" w:eastAsia="Times New Roman" w:hAnsi="Verdana" w:cs="Times New Roman"/>
          <w:color w:val="000000"/>
          <w:sz w:val="24"/>
          <w:szCs w:val="24"/>
          <w:lang w:val="en" w:eastAsia="en-GB"/>
        </w:rPr>
      </w:pPr>
      <w:r w:rsidRPr="00A80FCE">
        <w:rPr>
          <w:rFonts w:ascii="Trebuchet MS" w:eastAsia="Times New Roman" w:hAnsi="Trebuchet MS" w:cs="Times New Roman"/>
          <w:color w:val="000000"/>
          <w:sz w:val="24"/>
          <w:szCs w:val="24"/>
          <w:lang w:val="en" w:eastAsia="en-GB"/>
        </w:rPr>
        <w:t>Fundraising to improve the services provided by the practice</w:t>
      </w:r>
    </w:p>
    <w:p w:rsidR="009C439E" w:rsidRDefault="009C439E" w:rsidP="009C439E">
      <w:pPr>
        <w:pStyle w:val="NoSpacing"/>
        <w:ind w:left="720"/>
      </w:pPr>
    </w:p>
    <w:p w:rsidR="009C439E" w:rsidRDefault="00A80FCE" w:rsidP="00CC4DC9">
      <w:pPr>
        <w:pStyle w:val="NoSpacing"/>
      </w:pPr>
      <w:r>
        <w:t xml:space="preserve">The purpose primarily of </w:t>
      </w:r>
      <w:r w:rsidR="009C439E">
        <w:t>our</w:t>
      </w:r>
      <w:r>
        <w:t xml:space="preserve"> group was to give the Practice’s patients a voice and a means to be informed about the </w:t>
      </w:r>
      <w:proofErr w:type="spellStart"/>
      <w:r>
        <w:t>ongoing</w:t>
      </w:r>
      <w:proofErr w:type="spellEnd"/>
      <w:r>
        <w:t xml:space="preserve"> changes and developments in the </w:t>
      </w:r>
      <w:proofErr w:type="gramStart"/>
      <w:r>
        <w:t>NHS ,</w:t>
      </w:r>
      <w:proofErr w:type="gramEnd"/>
      <w:r>
        <w:t xml:space="preserve"> which have been quite considerable over the last 5 years.</w:t>
      </w:r>
    </w:p>
    <w:p w:rsidR="00CC4DC9" w:rsidRDefault="00CC4DC9" w:rsidP="00CC4DC9">
      <w:pPr>
        <w:pStyle w:val="NoSpacing"/>
      </w:pPr>
      <w:r>
        <w:t>These include:</w:t>
      </w:r>
    </w:p>
    <w:p w:rsidR="00CC4DC9" w:rsidRDefault="00CC4DC9" w:rsidP="00CC4DC9">
      <w:pPr>
        <w:pStyle w:val="NoSpacing"/>
      </w:pPr>
    </w:p>
    <w:p w:rsidR="0075202F" w:rsidRPr="00742F1B" w:rsidRDefault="00CC4DC9" w:rsidP="00742F1B">
      <w:pPr>
        <w:pStyle w:val="NoSpacing"/>
        <w:rPr>
          <w:rFonts w:ascii="Arial" w:hAnsi="Arial" w:cs="Arial"/>
        </w:rPr>
      </w:pPr>
      <w:r w:rsidRPr="00742F1B">
        <w:rPr>
          <w:rFonts w:ascii="Arial" w:hAnsi="Arial" w:cs="Arial"/>
        </w:rPr>
        <w:t xml:space="preserve">Establishment of Clinical Commissioning Groups across the UK, whereby financial and clinical decisions were devolved to local clinical commissioning groups made up of GP representatives and the usual </w:t>
      </w:r>
      <w:proofErr w:type="spellStart"/>
      <w:r w:rsidRPr="00742F1B">
        <w:rPr>
          <w:rFonts w:ascii="Arial" w:hAnsi="Arial" w:cs="Arial"/>
        </w:rPr>
        <w:t>be</w:t>
      </w:r>
      <w:r w:rsidR="006F2768">
        <w:rPr>
          <w:rFonts w:ascii="Arial" w:hAnsi="Arial" w:cs="Arial"/>
        </w:rPr>
        <w:t>a</w:t>
      </w:r>
      <w:r w:rsidRPr="00742F1B">
        <w:rPr>
          <w:rFonts w:ascii="Arial" w:hAnsi="Arial" w:cs="Arial"/>
        </w:rPr>
        <w:t>urocrats</w:t>
      </w:r>
      <w:proofErr w:type="spellEnd"/>
      <w:r w:rsidRPr="00742F1B">
        <w:rPr>
          <w:rFonts w:ascii="Arial" w:hAnsi="Arial" w:cs="Arial"/>
        </w:rPr>
        <w:t xml:space="preserve"> employed by </w:t>
      </w:r>
      <w:proofErr w:type="gramStart"/>
      <w:r w:rsidRPr="00742F1B">
        <w:rPr>
          <w:rFonts w:ascii="Arial" w:hAnsi="Arial" w:cs="Arial"/>
        </w:rPr>
        <w:t>them .</w:t>
      </w:r>
      <w:proofErr w:type="gramEnd"/>
      <w:r w:rsidRPr="00742F1B">
        <w:rPr>
          <w:rFonts w:ascii="Arial" w:hAnsi="Arial" w:cs="Arial"/>
        </w:rPr>
        <w:t xml:space="preserve">  In East Kent we have 4 CCGs, Canterbury &amp; Coastal, Ashford, </w:t>
      </w:r>
      <w:proofErr w:type="gramStart"/>
      <w:r w:rsidRPr="00742F1B">
        <w:rPr>
          <w:rFonts w:ascii="Arial" w:hAnsi="Arial" w:cs="Arial"/>
        </w:rPr>
        <w:t>South</w:t>
      </w:r>
      <w:proofErr w:type="gramEnd"/>
      <w:r w:rsidRPr="00742F1B">
        <w:rPr>
          <w:rFonts w:ascii="Arial" w:hAnsi="Arial" w:cs="Arial"/>
        </w:rPr>
        <w:t xml:space="preserve"> K</w:t>
      </w:r>
      <w:r w:rsidR="006F2768">
        <w:rPr>
          <w:rFonts w:ascii="Arial" w:hAnsi="Arial" w:cs="Arial"/>
        </w:rPr>
        <w:t xml:space="preserve">ent Coast &amp; Thanet. These have </w:t>
      </w:r>
      <w:r w:rsidRPr="00742F1B">
        <w:rPr>
          <w:rFonts w:ascii="Arial" w:hAnsi="Arial" w:cs="Arial"/>
        </w:rPr>
        <w:t>replaced the previous Primary Care Groups, and prior to that the local Health Authorities. Old School Surgery belongs to the Canterbury &amp; Coastal CCG, whose members include; The Butchery</w:t>
      </w:r>
      <w:r w:rsidR="0075202F" w:rsidRPr="00742F1B">
        <w:rPr>
          <w:rFonts w:ascii="Arial" w:hAnsi="Arial" w:cs="Arial"/>
        </w:rPr>
        <w:t xml:space="preserve"> in Sandwich, Ash Surgery, </w:t>
      </w:r>
      <w:proofErr w:type="spellStart"/>
      <w:r w:rsidR="0075202F" w:rsidRPr="00742F1B">
        <w:rPr>
          <w:rFonts w:ascii="Arial" w:hAnsi="Arial" w:cs="Arial"/>
        </w:rPr>
        <w:t>Boughton</w:t>
      </w:r>
      <w:proofErr w:type="spellEnd"/>
      <w:r w:rsidR="0075202F" w:rsidRPr="00742F1B">
        <w:rPr>
          <w:rFonts w:ascii="Arial" w:hAnsi="Arial" w:cs="Arial"/>
        </w:rPr>
        <w:t xml:space="preserve"> Medical Practice, Canterbury Health Centre, Canterbury Medical Practice, </w:t>
      </w:r>
      <w:proofErr w:type="spellStart"/>
      <w:r w:rsidR="0075202F" w:rsidRPr="00742F1B">
        <w:rPr>
          <w:rFonts w:ascii="Arial" w:hAnsi="Arial" w:cs="Arial"/>
        </w:rPr>
        <w:t>Chartham</w:t>
      </w:r>
      <w:proofErr w:type="spellEnd"/>
      <w:r w:rsidR="0075202F" w:rsidRPr="00742F1B">
        <w:rPr>
          <w:rFonts w:ascii="Arial" w:hAnsi="Arial" w:cs="Arial"/>
        </w:rPr>
        <w:t xml:space="preserve"> Surgery, Coach House Surgery Herne Bay, </w:t>
      </w:r>
      <w:proofErr w:type="spellStart"/>
      <w:r w:rsidR="0075202F" w:rsidRPr="00742F1B">
        <w:rPr>
          <w:rFonts w:ascii="Arial" w:hAnsi="Arial" w:cs="Arial"/>
        </w:rPr>
        <w:t>Cossington</w:t>
      </w:r>
      <w:proofErr w:type="spellEnd"/>
      <w:r w:rsidR="0075202F" w:rsidRPr="00742F1B">
        <w:rPr>
          <w:rFonts w:ascii="Arial" w:hAnsi="Arial" w:cs="Arial"/>
        </w:rPr>
        <w:t xml:space="preserve">  House Surgery, Canterbury, Whitstable Health Centre, </w:t>
      </w:r>
      <w:proofErr w:type="spellStart"/>
      <w:r w:rsidR="0075202F" w:rsidRPr="00742F1B">
        <w:rPr>
          <w:rFonts w:ascii="Arial" w:hAnsi="Arial" w:cs="Arial"/>
        </w:rPr>
        <w:t>Saddleton</w:t>
      </w:r>
      <w:proofErr w:type="spellEnd"/>
      <w:r w:rsidR="0075202F" w:rsidRPr="00742F1B">
        <w:rPr>
          <w:rFonts w:ascii="Arial" w:hAnsi="Arial" w:cs="Arial"/>
        </w:rPr>
        <w:t xml:space="preserve"> Road, Whitstable,  Dr Logan &amp; Partners, Faversham, New Dover Road Surgery, Newton Road </w:t>
      </w:r>
      <w:proofErr w:type="spellStart"/>
      <w:r w:rsidR="0075202F" w:rsidRPr="00742F1B">
        <w:rPr>
          <w:rFonts w:ascii="Arial" w:hAnsi="Arial" w:cs="Arial"/>
        </w:rPr>
        <w:t>Surgety</w:t>
      </w:r>
      <w:proofErr w:type="spellEnd"/>
      <w:r w:rsidR="0075202F" w:rsidRPr="00742F1B">
        <w:rPr>
          <w:rFonts w:ascii="Arial" w:hAnsi="Arial" w:cs="Arial"/>
        </w:rPr>
        <w:t xml:space="preserve">, Faversham, Northgate Medical Practice, </w:t>
      </w:r>
      <w:proofErr w:type="spellStart"/>
      <w:r w:rsidR="0075202F" w:rsidRPr="00742F1B">
        <w:rPr>
          <w:rFonts w:ascii="Arial" w:hAnsi="Arial" w:cs="Arial"/>
        </w:rPr>
        <w:t>Sturry</w:t>
      </w:r>
      <w:proofErr w:type="spellEnd"/>
      <w:r w:rsidR="0075202F" w:rsidRPr="00742F1B">
        <w:rPr>
          <w:rFonts w:ascii="Arial" w:hAnsi="Arial" w:cs="Arial"/>
        </w:rPr>
        <w:t xml:space="preserve"> Surgery, St </w:t>
      </w:r>
      <w:proofErr w:type="spellStart"/>
      <w:r w:rsidR="0075202F" w:rsidRPr="00742F1B">
        <w:rPr>
          <w:rFonts w:ascii="Arial" w:hAnsi="Arial" w:cs="Arial"/>
        </w:rPr>
        <w:t>Annes</w:t>
      </w:r>
      <w:proofErr w:type="spellEnd"/>
      <w:r w:rsidR="0075202F" w:rsidRPr="00742F1B">
        <w:rPr>
          <w:rFonts w:ascii="Arial" w:hAnsi="Arial" w:cs="Arial"/>
        </w:rPr>
        <w:t xml:space="preserve"> Group Practice, Herne Bay,  The Market Place Surgery, </w:t>
      </w:r>
      <w:proofErr w:type="spellStart"/>
      <w:r w:rsidR="0075202F" w:rsidRPr="00742F1B">
        <w:rPr>
          <w:rFonts w:ascii="Arial" w:hAnsi="Arial" w:cs="Arial"/>
        </w:rPr>
        <w:t>Eastry</w:t>
      </w:r>
      <w:proofErr w:type="spellEnd"/>
      <w:r w:rsidR="0075202F" w:rsidRPr="00742F1B">
        <w:rPr>
          <w:rFonts w:ascii="Arial" w:hAnsi="Arial" w:cs="Arial"/>
        </w:rPr>
        <w:t xml:space="preserve">, Old School Surgery, The Park Surgery, Herne Bay and The University Medical Practice.  We attend meetings every two months as the whole group, with each practice sending at least 1 GP and one Practice Manager, and then every other month we attend smaller groups, the Town meetings, which give us a more personal forum. These Town teams are broken down into areas within the Canterbury &amp; Coastal area, Faversham, Herne Bay, Whitstable, Canterbury &amp; rural, we obviously belong to the Canterbury &amp; rural. The local areas discuss issues that are more pertinent to their more local needs, as each area had differing populations and differing problems. At one point it looked as though we might </w:t>
      </w:r>
      <w:proofErr w:type="gramStart"/>
      <w:r w:rsidR="0075202F" w:rsidRPr="00742F1B">
        <w:rPr>
          <w:rFonts w:ascii="Arial" w:hAnsi="Arial" w:cs="Arial"/>
        </w:rPr>
        <w:t>amalgamate</w:t>
      </w:r>
      <w:proofErr w:type="gramEnd"/>
      <w:r w:rsidR="0075202F" w:rsidRPr="00742F1B">
        <w:rPr>
          <w:rFonts w:ascii="Arial" w:hAnsi="Arial" w:cs="Arial"/>
        </w:rPr>
        <w:t xml:space="preserve"> with Ashford and then share expenses</w:t>
      </w:r>
      <w:r w:rsidR="00150689" w:rsidRPr="00742F1B">
        <w:rPr>
          <w:rFonts w:ascii="Arial" w:hAnsi="Arial" w:cs="Arial"/>
        </w:rPr>
        <w:t>, but this was rejected on application to NHS England.  There is a problem in that we have some conflict when making commissioning decisions as we are providers ourselves, so conflict of interest is inevitable, but strong governance processes are in place to help counter this.</w:t>
      </w:r>
    </w:p>
    <w:p w:rsidR="0075202F" w:rsidRPr="00742F1B" w:rsidRDefault="0075202F" w:rsidP="0075202F">
      <w:pPr>
        <w:pStyle w:val="NoSpacing"/>
        <w:ind w:left="720"/>
        <w:rPr>
          <w:rFonts w:ascii="Arial" w:hAnsi="Arial" w:cs="Arial"/>
        </w:rPr>
      </w:pPr>
    </w:p>
    <w:p w:rsidR="00CC4DC9" w:rsidRPr="00742F1B" w:rsidRDefault="0075202F" w:rsidP="00742F1B">
      <w:pPr>
        <w:pStyle w:val="NoSpacing"/>
        <w:rPr>
          <w:rFonts w:ascii="Arial" w:hAnsi="Arial" w:cs="Arial"/>
        </w:rPr>
      </w:pPr>
      <w:proofErr w:type="gramStart"/>
      <w:r w:rsidRPr="00742F1B">
        <w:rPr>
          <w:rFonts w:ascii="Arial" w:hAnsi="Arial" w:cs="Arial"/>
        </w:rPr>
        <w:t>Development of Vanguards</w:t>
      </w:r>
      <w:r w:rsidR="00150689" w:rsidRPr="00742F1B">
        <w:rPr>
          <w:rFonts w:ascii="Arial" w:hAnsi="Arial" w:cs="Arial"/>
        </w:rPr>
        <w:t>.</w:t>
      </w:r>
      <w:proofErr w:type="gramEnd"/>
      <w:r w:rsidR="00150689" w:rsidRPr="00742F1B">
        <w:rPr>
          <w:rFonts w:ascii="Arial" w:hAnsi="Arial" w:cs="Arial"/>
        </w:rPr>
        <w:t xml:space="preserve"> </w:t>
      </w:r>
      <w:proofErr w:type="gramStart"/>
      <w:r w:rsidR="006F2768">
        <w:rPr>
          <w:rFonts w:ascii="Arial" w:hAnsi="Arial" w:cs="Arial"/>
        </w:rPr>
        <w:t>Trialling of new models of care;</w:t>
      </w:r>
      <w:bookmarkStart w:id="0" w:name="_GoBack"/>
      <w:bookmarkEnd w:id="0"/>
      <w:r w:rsidR="00150689" w:rsidRPr="00742F1B">
        <w:rPr>
          <w:rFonts w:ascii="Arial" w:hAnsi="Arial" w:cs="Arial"/>
        </w:rPr>
        <w:t xml:space="preserve"> 29 models which will act as blue prints for the NHS moving forward.</w:t>
      </w:r>
      <w:proofErr w:type="gramEnd"/>
      <w:r w:rsidR="00150689" w:rsidRPr="00742F1B">
        <w:rPr>
          <w:rFonts w:ascii="Arial" w:hAnsi="Arial" w:cs="Arial"/>
        </w:rPr>
        <w:t xml:space="preserve"> They are looking at integration of services particularly health &amp; social care services, coordinated services, moving speci</w:t>
      </w:r>
      <w:r w:rsidR="006F2768">
        <w:rPr>
          <w:rFonts w:ascii="Arial" w:hAnsi="Arial" w:cs="Arial"/>
        </w:rPr>
        <w:t xml:space="preserve">alists into the community. The </w:t>
      </w:r>
      <w:r w:rsidR="00150689" w:rsidRPr="00742F1B">
        <w:rPr>
          <w:rFonts w:ascii="Arial" w:hAnsi="Arial" w:cs="Arial"/>
        </w:rPr>
        <w:t xml:space="preserve">local vanguard project is </w:t>
      </w:r>
      <w:r w:rsidR="00150689" w:rsidRPr="00742F1B">
        <w:rPr>
          <w:rFonts w:ascii="Arial" w:hAnsi="Arial" w:cs="Arial"/>
        </w:rPr>
        <w:lastRenderedPageBreak/>
        <w:t>based at Whitstable Health Centre and is looking to move specialist services out of hospital</w:t>
      </w:r>
      <w:r w:rsidR="006935FD" w:rsidRPr="00742F1B">
        <w:rPr>
          <w:rFonts w:ascii="Arial" w:hAnsi="Arial" w:cs="Arial"/>
        </w:rPr>
        <w:t>s</w:t>
      </w:r>
      <w:r w:rsidR="00150689" w:rsidRPr="00742F1B">
        <w:rPr>
          <w:rFonts w:ascii="Arial" w:hAnsi="Arial" w:cs="Arial"/>
        </w:rPr>
        <w:t xml:space="preserve"> into the community</w:t>
      </w:r>
      <w:r w:rsidR="006935FD" w:rsidRPr="00742F1B">
        <w:rPr>
          <w:rFonts w:ascii="Arial" w:hAnsi="Arial" w:cs="Arial"/>
        </w:rPr>
        <w:t xml:space="preserve">.  </w:t>
      </w:r>
    </w:p>
    <w:p w:rsidR="006935FD" w:rsidRPr="00742F1B" w:rsidRDefault="006935FD" w:rsidP="00742F1B">
      <w:pPr>
        <w:shd w:val="clear" w:color="auto" w:fill="FFFFFF"/>
        <w:spacing w:before="270" w:after="100" w:afterAutospacing="1" w:line="240" w:lineRule="auto"/>
        <w:rPr>
          <w:rFonts w:ascii="Arial" w:eastAsia="Times New Roman" w:hAnsi="Arial" w:cs="Arial"/>
          <w:color w:val="404040"/>
          <w:lang w:eastAsia="en-GB"/>
        </w:rPr>
      </w:pPr>
      <w:r w:rsidRPr="00742F1B">
        <w:rPr>
          <w:rFonts w:ascii="Arial" w:eastAsia="Times New Roman" w:hAnsi="Arial" w:cs="Arial"/>
          <w:color w:val="404040"/>
          <w:lang w:eastAsia="en-GB"/>
        </w:rPr>
        <w:t xml:space="preserve">Seven day working in the NHS. The government has made this a top priority. It was included in the Conservative Party manifesto and </w:t>
      </w:r>
      <w:proofErr w:type="gramStart"/>
      <w:r w:rsidRPr="00742F1B">
        <w:rPr>
          <w:rFonts w:ascii="Arial" w:eastAsia="Times New Roman" w:hAnsi="Arial" w:cs="Arial"/>
          <w:color w:val="404040"/>
          <w:lang w:eastAsia="en-GB"/>
        </w:rPr>
        <w:t>the  Prime</w:t>
      </w:r>
      <w:proofErr w:type="gramEnd"/>
      <w:r w:rsidRPr="00742F1B">
        <w:rPr>
          <w:rFonts w:ascii="Arial" w:eastAsia="Times New Roman" w:hAnsi="Arial" w:cs="Arial"/>
          <w:color w:val="404040"/>
          <w:lang w:eastAsia="en-GB"/>
        </w:rPr>
        <w:t xml:space="preserve"> Minister David Cameron made it a key part of his first speech after winning a majority in May, saying </w:t>
      </w:r>
      <w:hyperlink r:id="rId6" w:history="1">
        <w:r w:rsidRPr="00742F1B">
          <w:rPr>
            <w:rFonts w:ascii="Arial" w:eastAsia="Times New Roman" w:hAnsi="Arial" w:cs="Arial"/>
            <w:b/>
            <w:bCs/>
            <w:color w:val="222222"/>
            <w:lang w:eastAsia="en-GB"/>
          </w:rPr>
          <w:t>he wanted to see a truly seven-day service</w:t>
        </w:r>
      </w:hyperlink>
      <w:r w:rsidRPr="00742F1B">
        <w:rPr>
          <w:rFonts w:ascii="Arial" w:eastAsia="Times New Roman" w:hAnsi="Arial" w:cs="Arial"/>
          <w:color w:val="404040"/>
          <w:lang w:eastAsia="en-GB"/>
        </w:rPr>
        <w:t xml:space="preserve">. The impact this will have on primary care will be immense for smaller practices such as ourselves obviously, and the only way it could be achieved would be through cooperation with other practices meaning our patients would have to </w:t>
      </w:r>
      <w:proofErr w:type="gramStart"/>
      <w:r w:rsidRPr="00742F1B">
        <w:rPr>
          <w:rFonts w:ascii="Arial" w:eastAsia="Times New Roman" w:hAnsi="Arial" w:cs="Arial"/>
          <w:color w:val="404040"/>
          <w:lang w:eastAsia="en-GB"/>
        </w:rPr>
        <w:t>travel  to</w:t>
      </w:r>
      <w:proofErr w:type="gramEnd"/>
      <w:r w:rsidRPr="00742F1B">
        <w:rPr>
          <w:rFonts w:ascii="Arial" w:eastAsia="Times New Roman" w:hAnsi="Arial" w:cs="Arial"/>
          <w:color w:val="404040"/>
          <w:lang w:eastAsia="en-GB"/>
        </w:rPr>
        <w:t xml:space="preserve"> Canterbury. At present they have been trialling 8-8 7 days a week, but have been unable to staff these sessions due to GP shortages to cover the extra hours.</w:t>
      </w:r>
    </w:p>
    <w:p w:rsidR="00A80FCE" w:rsidRPr="00742F1B" w:rsidRDefault="00A80FCE" w:rsidP="00742F1B">
      <w:pPr>
        <w:shd w:val="clear" w:color="auto" w:fill="FFFFFF"/>
        <w:spacing w:before="270" w:after="100" w:afterAutospacing="1" w:line="240" w:lineRule="auto"/>
        <w:rPr>
          <w:rFonts w:ascii="Arial" w:eastAsia="Times New Roman" w:hAnsi="Arial" w:cs="Arial"/>
          <w:color w:val="404040"/>
          <w:lang w:eastAsia="en-GB"/>
        </w:rPr>
      </w:pPr>
      <w:r w:rsidRPr="00742F1B">
        <w:rPr>
          <w:rFonts w:ascii="Arial" w:eastAsia="Times New Roman" w:hAnsi="Arial" w:cs="Arial"/>
          <w:color w:val="404040"/>
          <w:lang w:eastAsia="en-GB"/>
        </w:rPr>
        <w:t xml:space="preserve">Push towards development of GP practices on larger scales, as practices struggle to cope with the new demands financially and with personnel shortages. Areas used to being served by a number of small practices are seeing them merge to become mega-partnerships with lists covering 100’s of thousands of patients. List sizes have </w:t>
      </w:r>
      <w:proofErr w:type="spellStart"/>
      <w:r w:rsidRPr="00742F1B">
        <w:rPr>
          <w:rFonts w:ascii="Arial" w:eastAsia="Times New Roman" w:hAnsi="Arial" w:cs="Arial"/>
          <w:color w:val="404040"/>
          <w:lang w:eastAsia="en-GB"/>
        </w:rPr>
        <w:t>ghrown</w:t>
      </w:r>
      <w:proofErr w:type="spellEnd"/>
      <w:r w:rsidRPr="00742F1B">
        <w:rPr>
          <w:rFonts w:ascii="Arial" w:eastAsia="Times New Roman" w:hAnsi="Arial" w:cs="Arial"/>
          <w:color w:val="404040"/>
          <w:lang w:eastAsia="en-GB"/>
        </w:rPr>
        <w:t xml:space="preserve"> 28% since 2002, while the number of single handed GPs has plummeted and this trend is now accelerating. In 2015 there was a 500% rise in the number of practices telling NHS Managers that they wished to merge or close, often due to funding cuts or recruitment problems. And now some Practices are taking their future into their own hands by entering talks to form huge super-practices. </w:t>
      </w:r>
      <w:proofErr w:type="spellStart"/>
      <w:r w:rsidRPr="00742F1B">
        <w:rPr>
          <w:rFonts w:ascii="Arial" w:eastAsia="Times New Roman" w:hAnsi="Arial" w:cs="Arial"/>
          <w:color w:val="404040"/>
          <w:lang w:eastAsia="en-GB"/>
        </w:rPr>
        <w:t>E.g</w:t>
      </w:r>
      <w:proofErr w:type="spellEnd"/>
      <w:r w:rsidRPr="00742F1B">
        <w:rPr>
          <w:rFonts w:ascii="Arial" w:eastAsia="Times New Roman" w:hAnsi="Arial" w:cs="Arial"/>
          <w:color w:val="404040"/>
          <w:lang w:eastAsia="en-GB"/>
        </w:rPr>
        <w:t xml:space="preserve"> Whitstable HC, Northgate &amp; </w:t>
      </w:r>
      <w:proofErr w:type="spellStart"/>
      <w:r w:rsidRPr="00742F1B">
        <w:rPr>
          <w:rFonts w:ascii="Arial" w:eastAsia="Times New Roman" w:hAnsi="Arial" w:cs="Arial"/>
          <w:color w:val="404040"/>
          <w:lang w:eastAsia="en-GB"/>
        </w:rPr>
        <w:t>Chartham</w:t>
      </w:r>
      <w:proofErr w:type="spellEnd"/>
      <w:r w:rsidRPr="00742F1B">
        <w:rPr>
          <w:rFonts w:ascii="Arial" w:eastAsia="Times New Roman" w:hAnsi="Arial" w:cs="Arial"/>
          <w:color w:val="404040"/>
          <w:lang w:eastAsia="en-GB"/>
        </w:rPr>
        <w:t>.</w:t>
      </w:r>
    </w:p>
    <w:p w:rsidR="006935FD" w:rsidRPr="00742F1B" w:rsidRDefault="006935FD" w:rsidP="00742F1B">
      <w:pPr>
        <w:shd w:val="clear" w:color="auto" w:fill="FFFFFF"/>
        <w:spacing w:before="270" w:after="100" w:afterAutospacing="1" w:line="240" w:lineRule="auto"/>
        <w:rPr>
          <w:rFonts w:ascii="Arial" w:eastAsia="Times New Roman" w:hAnsi="Arial" w:cs="Arial"/>
          <w:color w:val="404040"/>
          <w:lang w:eastAsia="en-GB"/>
        </w:rPr>
      </w:pPr>
      <w:r w:rsidRPr="00742F1B">
        <w:rPr>
          <w:rFonts w:ascii="Arial" w:eastAsia="Times New Roman" w:hAnsi="Arial" w:cs="Arial"/>
          <w:color w:val="404040"/>
          <w:lang w:eastAsia="en-GB"/>
        </w:rPr>
        <w:t xml:space="preserve">Manpower shortages in the NHS, with the current changes we are seeing record numbers of GPs retiring early, seeking employment abroad or just leaving the profession, this is also affecting junior hospital doctors. Recruitment to GP training is struggling to fill places across the country. </w:t>
      </w:r>
      <w:proofErr w:type="gramStart"/>
      <w:r w:rsidRPr="00742F1B">
        <w:rPr>
          <w:rFonts w:ascii="Arial" w:eastAsia="Times New Roman" w:hAnsi="Arial" w:cs="Arial"/>
          <w:color w:val="404040"/>
          <w:lang w:eastAsia="en-GB"/>
        </w:rPr>
        <w:t>Changes to funding for nurse training</w:t>
      </w:r>
      <w:r w:rsidR="00A80FCE" w:rsidRPr="00742F1B">
        <w:rPr>
          <w:rFonts w:ascii="Arial" w:eastAsia="Times New Roman" w:hAnsi="Arial" w:cs="Arial"/>
          <w:color w:val="404040"/>
          <w:lang w:eastAsia="en-GB"/>
        </w:rPr>
        <w:t xml:space="preserve"> with the introduction of bursaries</w:t>
      </w:r>
      <w:r w:rsidRPr="00742F1B">
        <w:rPr>
          <w:rFonts w:ascii="Arial" w:eastAsia="Times New Roman" w:hAnsi="Arial" w:cs="Arial"/>
          <w:color w:val="404040"/>
          <w:lang w:eastAsia="en-GB"/>
        </w:rPr>
        <w:t xml:space="preserve"> is</w:t>
      </w:r>
      <w:proofErr w:type="gramEnd"/>
      <w:r w:rsidRPr="00742F1B">
        <w:rPr>
          <w:rFonts w:ascii="Arial" w:eastAsia="Times New Roman" w:hAnsi="Arial" w:cs="Arial"/>
          <w:color w:val="404040"/>
          <w:lang w:eastAsia="en-GB"/>
        </w:rPr>
        <w:t xml:space="preserve"> threatening </w:t>
      </w:r>
      <w:r w:rsidR="00A80FCE" w:rsidRPr="00742F1B">
        <w:rPr>
          <w:rFonts w:ascii="Arial" w:eastAsia="Times New Roman" w:hAnsi="Arial" w:cs="Arial"/>
          <w:color w:val="404040"/>
          <w:lang w:eastAsia="en-GB"/>
        </w:rPr>
        <w:t xml:space="preserve">nurse recruitment. </w:t>
      </w:r>
    </w:p>
    <w:p w:rsidR="00742F1B" w:rsidRDefault="009C439E" w:rsidP="00742F1B">
      <w:pPr>
        <w:shd w:val="clear" w:color="auto" w:fill="FFFFFF"/>
        <w:spacing w:before="270" w:after="100" w:afterAutospacing="1" w:line="240" w:lineRule="auto"/>
        <w:rPr>
          <w:rFonts w:ascii="Arial" w:eastAsia="Times New Roman" w:hAnsi="Arial" w:cs="Arial"/>
          <w:color w:val="404040"/>
          <w:lang w:eastAsia="en-GB"/>
        </w:rPr>
      </w:pPr>
      <w:r w:rsidRPr="00742F1B">
        <w:rPr>
          <w:rFonts w:ascii="Arial" w:eastAsia="Times New Roman" w:hAnsi="Arial" w:cs="Arial"/>
          <w:color w:val="404040"/>
          <w:lang w:eastAsia="en-GB"/>
        </w:rPr>
        <w:t>The PPG did come in to the Practice during the flu campaign 2014-2015 one Saturday morning to provide health promotion material and information regarding BP, weight and CVD. This was considered a success.</w:t>
      </w:r>
    </w:p>
    <w:p w:rsidR="009C439E" w:rsidRDefault="009C439E" w:rsidP="00742F1B">
      <w:pPr>
        <w:shd w:val="clear" w:color="auto" w:fill="FFFFFF"/>
        <w:spacing w:before="270" w:after="100" w:afterAutospacing="1" w:line="240" w:lineRule="auto"/>
        <w:rPr>
          <w:rFonts w:ascii="Arial" w:eastAsia="Times New Roman" w:hAnsi="Arial" w:cs="Arial"/>
          <w:color w:val="404040"/>
          <w:lang w:eastAsia="en-GB"/>
        </w:rPr>
      </w:pPr>
      <w:r w:rsidRPr="00742F1B">
        <w:rPr>
          <w:rFonts w:ascii="Arial" w:eastAsia="Times New Roman" w:hAnsi="Arial" w:cs="Arial"/>
          <w:color w:val="404040"/>
          <w:lang w:eastAsia="en-GB"/>
        </w:rPr>
        <w:t xml:space="preserve">Despite much publicising we are still short on numbers. We have a few virtual members for people who are unable to attend meetings. </w:t>
      </w:r>
    </w:p>
    <w:p w:rsidR="00742F1B" w:rsidRDefault="00742F1B" w:rsidP="00742F1B">
      <w:pPr>
        <w:pStyle w:val="ListParagraph"/>
        <w:numPr>
          <w:ilvl w:val="0"/>
          <w:numId w:val="3"/>
        </w:numPr>
        <w:shd w:val="clear" w:color="auto" w:fill="FFFFFF"/>
        <w:spacing w:before="270" w:after="100" w:afterAutospacing="1" w:line="240" w:lineRule="auto"/>
        <w:rPr>
          <w:rFonts w:ascii="Arial" w:eastAsia="Times New Roman" w:hAnsi="Arial" w:cs="Arial"/>
          <w:color w:val="404040"/>
          <w:lang w:eastAsia="en-GB"/>
        </w:rPr>
      </w:pPr>
      <w:r>
        <w:rPr>
          <w:rFonts w:ascii="Arial" w:eastAsia="Times New Roman" w:hAnsi="Arial" w:cs="Arial"/>
          <w:color w:val="404040"/>
          <w:lang w:eastAsia="en-GB"/>
        </w:rPr>
        <w:t xml:space="preserve">KK went through the original aims &amp; objectives and terms of reference agreed in July 2014. It was agreed unanimously that they were still appropriate and </w:t>
      </w:r>
      <w:r w:rsidR="006772EB">
        <w:rPr>
          <w:rFonts w:ascii="Arial" w:eastAsia="Times New Roman" w:hAnsi="Arial" w:cs="Arial"/>
          <w:color w:val="404040"/>
          <w:lang w:eastAsia="en-GB"/>
        </w:rPr>
        <w:t>to be retained as they were. These can be viewed on the practice website.</w:t>
      </w:r>
    </w:p>
    <w:p w:rsidR="006772EB" w:rsidRDefault="006772EB" w:rsidP="00742F1B">
      <w:pPr>
        <w:pStyle w:val="ListParagraph"/>
        <w:numPr>
          <w:ilvl w:val="0"/>
          <w:numId w:val="3"/>
        </w:numPr>
        <w:shd w:val="clear" w:color="auto" w:fill="FFFFFF"/>
        <w:spacing w:before="270" w:after="100" w:afterAutospacing="1" w:line="240" w:lineRule="auto"/>
        <w:rPr>
          <w:rFonts w:ascii="Arial" w:eastAsia="Times New Roman" w:hAnsi="Arial" w:cs="Arial"/>
          <w:color w:val="404040"/>
          <w:lang w:eastAsia="en-GB"/>
        </w:rPr>
      </w:pPr>
      <w:r>
        <w:rPr>
          <w:rFonts w:ascii="Arial" w:eastAsia="Times New Roman" w:hAnsi="Arial" w:cs="Arial"/>
          <w:color w:val="404040"/>
          <w:lang w:eastAsia="en-GB"/>
        </w:rPr>
        <w:t xml:space="preserve">Election of new Officers. New Chairperson elected Katie Styles, nominated by Katie Kinnersley and seconded by Claire Bonny. New Vice-Chairperson elected; Katie Kinnersley, nominated by Katie Styles and seconded by Claire Bonny. New Secretary elected; Frances Boucher; nominated by Katie Kinnersley, seconded by Margaret </w:t>
      </w:r>
      <w:proofErr w:type="spellStart"/>
      <w:r>
        <w:rPr>
          <w:rFonts w:ascii="Arial" w:eastAsia="Times New Roman" w:hAnsi="Arial" w:cs="Arial"/>
          <w:color w:val="404040"/>
          <w:lang w:eastAsia="en-GB"/>
        </w:rPr>
        <w:t>Nevin</w:t>
      </w:r>
      <w:proofErr w:type="spellEnd"/>
      <w:r>
        <w:rPr>
          <w:rFonts w:ascii="Arial" w:eastAsia="Times New Roman" w:hAnsi="Arial" w:cs="Arial"/>
          <w:color w:val="404040"/>
          <w:lang w:eastAsia="en-GB"/>
        </w:rPr>
        <w:t>.</w:t>
      </w:r>
    </w:p>
    <w:p w:rsidR="006772EB" w:rsidRDefault="006772EB" w:rsidP="006772EB">
      <w:pPr>
        <w:pStyle w:val="ListParagraph"/>
        <w:numPr>
          <w:ilvl w:val="0"/>
          <w:numId w:val="3"/>
        </w:numPr>
        <w:shd w:val="clear" w:color="auto" w:fill="FFFFFF"/>
        <w:spacing w:before="270" w:after="100" w:afterAutospacing="1" w:line="240" w:lineRule="auto"/>
        <w:rPr>
          <w:rFonts w:ascii="Arial" w:eastAsia="Times New Roman" w:hAnsi="Arial" w:cs="Arial"/>
          <w:color w:val="404040"/>
          <w:lang w:eastAsia="en-GB"/>
        </w:rPr>
      </w:pPr>
      <w:r>
        <w:rPr>
          <w:rFonts w:ascii="Arial" w:eastAsia="Times New Roman" w:hAnsi="Arial" w:cs="Arial"/>
          <w:color w:val="404040"/>
          <w:lang w:eastAsia="en-GB"/>
        </w:rPr>
        <w:t>Katie Styles gave a brief speech outlining her continued support for the practice and the endeavour to try and raise the profile of the PPG.</w:t>
      </w:r>
    </w:p>
    <w:p w:rsidR="006772EB" w:rsidRDefault="006772EB" w:rsidP="006772EB">
      <w:pPr>
        <w:pStyle w:val="ListParagraph"/>
        <w:numPr>
          <w:ilvl w:val="0"/>
          <w:numId w:val="3"/>
        </w:numPr>
        <w:shd w:val="clear" w:color="auto" w:fill="FFFFFF"/>
        <w:spacing w:before="270" w:after="100" w:afterAutospacing="1" w:line="240" w:lineRule="auto"/>
        <w:rPr>
          <w:rFonts w:ascii="Arial" w:eastAsia="Times New Roman" w:hAnsi="Arial" w:cs="Arial"/>
          <w:color w:val="404040"/>
          <w:lang w:eastAsia="en-GB"/>
        </w:rPr>
      </w:pPr>
      <w:r>
        <w:rPr>
          <w:rFonts w:ascii="Arial" w:eastAsia="Times New Roman" w:hAnsi="Arial" w:cs="Arial"/>
          <w:color w:val="404040"/>
          <w:lang w:eastAsia="en-GB"/>
        </w:rPr>
        <w:t xml:space="preserve">A.O.B:  Car parking for carers still being charged at Hospital Trust. KS writing to Trust. </w:t>
      </w:r>
    </w:p>
    <w:p w:rsidR="006772EB" w:rsidRDefault="006772EB" w:rsidP="006772EB">
      <w:pPr>
        <w:pStyle w:val="ListParagraph"/>
        <w:shd w:val="clear" w:color="auto" w:fill="FFFFFF"/>
        <w:spacing w:before="270" w:after="100" w:afterAutospacing="1" w:line="240" w:lineRule="auto"/>
        <w:rPr>
          <w:rFonts w:ascii="Arial" w:eastAsia="Times New Roman" w:hAnsi="Arial" w:cs="Arial"/>
          <w:color w:val="404040"/>
          <w:lang w:eastAsia="en-GB"/>
        </w:rPr>
      </w:pPr>
      <w:r>
        <w:rPr>
          <w:rFonts w:ascii="Arial" w:eastAsia="Times New Roman" w:hAnsi="Arial" w:cs="Arial"/>
          <w:color w:val="404040"/>
          <w:lang w:eastAsia="en-GB"/>
        </w:rPr>
        <w:t xml:space="preserve">It was agreed that the PPG would now meet quarterly on the second Monday of the month. So meetings second Monday in June, September, </w:t>
      </w:r>
      <w:proofErr w:type="gramStart"/>
      <w:r>
        <w:rPr>
          <w:rFonts w:ascii="Arial" w:eastAsia="Times New Roman" w:hAnsi="Arial" w:cs="Arial"/>
          <w:color w:val="404040"/>
          <w:lang w:eastAsia="en-GB"/>
        </w:rPr>
        <w:t>December</w:t>
      </w:r>
      <w:proofErr w:type="gramEnd"/>
      <w:r>
        <w:rPr>
          <w:rFonts w:ascii="Arial" w:eastAsia="Times New Roman" w:hAnsi="Arial" w:cs="Arial"/>
          <w:color w:val="404040"/>
          <w:lang w:eastAsia="en-GB"/>
        </w:rPr>
        <w:t>.</w:t>
      </w:r>
    </w:p>
    <w:p w:rsidR="006772EB" w:rsidRDefault="006772EB" w:rsidP="006772EB">
      <w:pPr>
        <w:pStyle w:val="ListParagraph"/>
        <w:shd w:val="clear" w:color="auto" w:fill="FFFFFF"/>
        <w:spacing w:before="270" w:after="100" w:afterAutospacing="1" w:line="240" w:lineRule="auto"/>
        <w:rPr>
          <w:rFonts w:ascii="Arial" w:eastAsia="Times New Roman" w:hAnsi="Arial" w:cs="Arial"/>
          <w:color w:val="404040"/>
          <w:lang w:eastAsia="en-GB"/>
        </w:rPr>
      </w:pPr>
    </w:p>
    <w:p w:rsidR="006772EB" w:rsidRPr="006772EB" w:rsidRDefault="006772EB" w:rsidP="006772EB">
      <w:pPr>
        <w:pStyle w:val="ListParagraph"/>
        <w:shd w:val="clear" w:color="auto" w:fill="FFFFFF"/>
        <w:spacing w:before="270" w:after="100" w:afterAutospacing="1" w:line="240" w:lineRule="auto"/>
        <w:rPr>
          <w:rFonts w:ascii="Arial" w:eastAsia="Times New Roman" w:hAnsi="Arial" w:cs="Arial"/>
          <w:b/>
          <w:color w:val="404040"/>
          <w:lang w:eastAsia="en-GB"/>
        </w:rPr>
      </w:pPr>
      <w:r w:rsidRPr="006772EB">
        <w:rPr>
          <w:rFonts w:ascii="Arial" w:eastAsia="Times New Roman" w:hAnsi="Arial" w:cs="Arial"/>
          <w:b/>
          <w:color w:val="404040"/>
          <w:lang w:eastAsia="en-GB"/>
        </w:rPr>
        <w:t>DATE OF NEXT MEETING SET:  Monday 13</w:t>
      </w:r>
      <w:r w:rsidRPr="006772EB">
        <w:rPr>
          <w:rFonts w:ascii="Arial" w:eastAsia="Times New Roman" w:hAnsi="Arial" w:cs="Arial"/>
          <w:b/>
          <w:color w:val="404040"/>
          <w:vertAlign w:val="superscript"/>
          <w:lang w:eastAsia="en-GB"/>
        </w:rPr>
        <w:t>th</w:t>
      </w:r>
      <w:r w:rsidRPr="006772EB">
        <w:rPr>
          <w:rFonts w:ascii="Arial" w:eastAsia="Times New Roman" w:hAnsi="Arial" w:cs="Arial"/>
          <w:b/>
          <w:color w:val="404040"/>
          <w:lang w:eastAsia="en-GB"/>
        </w:rPr>
        <w:t xml:space="preserve"> June 2016</w:t>
      </w:r>
      <w:r>
        <w:rPr>
          <w:rFonts w:ascii="Arial" w:eastAsia="Times New Roman" w:hAnsi="Arial" w:cs="Arial"/>
          <w:b/>
          <w:color w:val="404040"/>
          <w:lang w:eastAsia="en-GB"/>
        </w:rPr>
        <w:t xml:space="preserve"> 7.30pm</w:t>
      </w:r>
    </w:p>
    <w:p w:rsidR="006772EB" w:rsidRPr="006772EB" w:rsidRDefault="006772EB" w:rsidP="006772EB">
      <w:pPr>
        <w:shd w:val="clear" w:color="auto" w:fill="FFFFFF"/>
        <w:spacing w:before="270" w:after="100" w:afterAutospacing="1" w:line="240" w:lineRule="auto"/>
        <w:ind w:left="360"/>
        <w:rPr>
          <w:rFonts w:ascii="Arial" w:eastAsia="Times New Roman" w:hAnsi="Arial" w:cs="Arial"/>
          <w:color w:val="404040"/>
          <w:lang w:eastAsia="en-GB"/>
        </w:rPr>
      </w:pPr>
    </w:p>
    <w:p w:rsidR="006772EB" w:rsidRPr="00742F1B" w:rsidRDefault="006772EB" w:rsidP="006772EB">
      <w:pPr>
        <w:pStyle w:val="ListParagraph"/>
        <w:shd w:val="clear" w:color="auto" w:fill="FFFFFF"/>
        <w:spacing w:before="270" w:after="100" w:afterAutospacing="1" w:line="240" w:lineRule="auto"/>
        <w:rPr>
          <w:rFonts w:ascii="Arial" w:eastAsia="Times New Roman" w:hAnsi="Arial" w:cs="Arial"/>
          <w:color w:val="404040"/>
          <w:lang w:eastAsia="en-GB"/>
        </w:rPr>
      </w:pPr>
    </w:p>
    <w:p w:rsidR="006935FD" w:rsidRPr="00742F1B" w:rsidRDefault="006935FD" w:rsidP="006935FD">
      <w:pPr>
        <w:pStyle w:val="NoSpacing"/>
        <w:ind w:left="720"/>
      </w:pPr>
    </w:p>
    <w:p w:rsidR="006935FD" w:rsidRPr="00742F1B" w:rsidRDefault="006935FD" w:rsidP="006935FD">
      <w:pPr>
        <w:pStyle w:val="ListParagraph"/>
      </w:pPr>
    </w:p>
    <w:p w:rsidR="00CC4DC9" w:rsidRPr="00CC4DC9" w:rsidRDefault="00CC4DC9" w:rsidP="00CC4DC9">
      <w:pPr>
        <w:pStyle w:val="NoSpacing"/>
        <w:ind w:left="720"/>
      </w:pPr>
    </w:p>
    <w:sectPr w:rsidR="00CC4DC9" w:rsidRPr="00CC4DC9" w:rsidSect="006772EB">
      <w:pgSz w:w="11906" w:h="16838"/>
      <w:pgMar w:top="907" w:right="907"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759"/>
    <w:multiLevelType w:val="hybridMultilevel"/>
    <w:tmpl w:val="2C7AA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4E5DC2"/>
    <w:multiLevelType w:val="hybridMultilevel"/>
    <w:tmpl w:val="043A5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12070"/>
    <w:multiLevelType w:val="hybridMultilevel"/>
    <w:tmpl w:val="2BE8C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8468DF"/>
    <w:multiLevelType w:val="multilevel"/>
    <w:tmpl w:val="25EC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9"/>
    <w:rsid w:val="00150689"/>
    <w:rsid w:val="006772EB"/>
    <w:rsid w:val="006935FD"/>
    <w:rsid w:val="006F2768"/>
    <w:rsid w:val="00742F1B"/>
    <w:rsid w:val="0075202F"/>
    <w:rsid w:val="008A0F7B"/>
    <w:rsid w:val="009B606F"/>
    <w:rsid w:val="009C439E"/>
    <w:rsid w:val="00A80FCE"/>
    <w:rsid w:val="00CC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DC9"/>
    <w:pPr>
      <w:spacing w:after="0" w:line="240" w:lineRule="auto"/>
    </w:pPr>
  </w:style>
  <w:style w:type="paragraph" w:styleId="ListParagraph">
    <w:name w:val="List Paragraph"/>
    <w:basedOn w:val="Normal"/>
    <w:uiPriority w:val="34"/>
    <w:qFormat/>
    <w:rsid w:val="006935FD"/>
    <w:pPr>
      <w:ind w:left="720"/>
      <w:contextualSpacing/>
    </w:pPr>
  </w:style>
  <w:style w:type="character" w:styleId="Hyperlink">
    <w:name w:val="Hyperlink"/>
    <w:basedOn w:val="DefaultParagraphFont"/>
    <w:uiPriority w:val="99"/>
    <w:semiHidden/>
    <w:unhideWhenUsed/>
    <w:rsid w:val="006935FD"/>
    <w:rPr>
      <w:strike w:val="0"/>
      <w:dstrike w:val="0"/>
      <w:color w:val="0000FF"/>
      <w:u w:val="none"/>
      <w:effect w:val="none"/>
    </w:rPr>
  </w:style>
  <w:style w:type="character" w:customStyle="1" w:styleId="c-41">
    <w:name w:val="c-41"/>
    <w:basedOn w:val="DefaultParagraphFont"/>
    <w:rsid w:val="00A80FCE"/>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paragraph" w:customStyle="1" w:styleId="Normal1">
    <w:name w:val="Normal1"/>
    <w:basedOn w:val="Normal"/>
    <w:rsid w:val="00A80FCE"/>
    <w:pPr>
      <w:spacing w:after="0" w:line="15" w:lineRule="atLeast"/>
    </w:pPr>
    <w:rPr>
      <w:rFonts w:ascii="Verdana" w:eastAsia="Times New Roman" w:hAnsi="Verdana"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DC9"/>
    <w:pPr>
      <w:spacing w:after="0" w:line="240" w:lineRule="auto"/>
    </w:pPr>
  </w:style>
  <w:style w:type="paragraph" w:styleId="ListParagraph">
    <w:name w:val="List Paragraph"/>
    <w:basedOn w:val="Normal"/>
    <w:uiPriority w:val="34"/>
    <w:qFormat/>
    <w:rsid w:val="006935FD"/>
    <w:pPr>
      <w:ind w:left="720"/>
      <w:contextualSpacing/>
    </w:pPr>
  </w:style>
  <w:style w:type="character" w:styleId="Hyperlink">
    <w:name w:val="Hyperlink"/>
    <w:basedOn w:val="DefaultParagraphFont"/>
    <w:uiPriority w:val="99"/>
    <w:semiHidden/>
    <w:unhideWhenUsed/>
    <w:rsid w:val="006935FD"/>
    <w:rPr>
      <w:strike w:val="0"/>
      <w:dstrike w:val="0"/>
      <w:color w:val="0000FF"/>
      <w:u w:val="none"/>
      <w:effect w:val="none"/>
    </w:rPr>
  </w:style>
  <w:style w:type="character" w:customStyle="1" w:styleId="c-41">
    <w:name w:val="c-41"/>
    <w:basedOn w:val="DefaultParagraphFont"/>
    <w:rsid w:val="00A80FCE"/>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paragraph" w:customStyle="1" w:styleId="Normal1">
    <w:name w:val="Normal1"/>
    <w:basedOn w:val="Normal"/>
    <w:rsid w:val="00A80FCE"/>
    <w:pPr>
      <w:spacing w:after="0" w:line="15" w:lineRule="atLeast"/>
    </w:pPr>
    <w:rPr>
      <w:rFonts w:ascii="Verdana" w:eastAsia="Times New Roman" w:hAnsi="Verdan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355">
      <w:bodyDiv w:val="1"/>
      <w:marLeft w:val="0"/>
      <w:marRight w:val="0"/>
      <w:marTop w:val="0"/>
      <w:marBottom w:val="0"/>
      <w:divBdr>
        <w:top w:val="none" w:sz="0" w:space="0" w:color="auto"/>
        <w:left w:val="none" w:sz="0" w:space="0" w:color="auto"/>
        <w:bottom w:val="none" w:sz="0" w:space="0" w:color="auto"/>
        <w:right w:val="none" w:sz="0" w:space="0" w:color="auto"/>
      </w:divBdr>
      <w:divsChild>
        <w:div w:id="1797598028">
          <w:marLeft w:val="0"/>
          <w:marRight w:val="0"/>
          <w:marTop w:val="0"/>
          <w:marBottom w:val="0"/>
          <w:divBdr>
            <w:top w:val="none" w:sz="0" w:space="0" w:color="auto"/>
            <w:left w:val="none" w:sz="0" w:space="0" w:color="auto"/>
            <w:bottom w:val="none" w:sz="0" w:space="0" w:color="auto"/>
            <w:right w:val="none" w:sz="0" w:space="0" w:color="auto"/>
          </w:divBdr>
          <w:divsChild>
            <w:div w:id="2382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9536">
      <w:bodyDiv w:val="1"/>
      <w:marLeft w:val="0"/>
      <w:marRight w:val="0"/>
      <w:marTop w:val="0"/>
      <w:marBottom w:val="0"/>
      <w:divBdr>
        <w:top w:val="none" w:sz="0" w:space="0" w:color="auto"/>
        <w:left w:val="none" w:sz="0" w:space="0" w:color="auto"/>
        <w:bottom w:val="none" w:sz="0" w:space="0" w:color="auto"/>
        <w:right w:val="none" w:sz="0" w:space="0" w:color="auto"/>
      </w:divBdr>
      <w:divsChild>
        <w:div w:id="1925526850">
          <w:marLeft w:val="0"/>
          <w:marRight w:val="0"/>
          <w:marTop w:val="0"/>
          <w:marBottom w:val="0"/>
          <w:divBdr>
            <w:top w:val="none" w:sz="0" w:space="0" w:color="auto"/>
            <w:left w:val="none" w:sz="0" w:space="0" w:color="auto"/>
            <w:bottom w:val="none" w:sz="0" w:space="0" w:color="auto"/>
            <w:right w:val="none" w:sz="0" w:space="0" w:color="auto"/>
          </w:divBdr>
          <w:divsChild>
            <w:div w:id="1536698841">
              <w:marLeft w:val="0"/>
              <w:marRight w:val="0"/>
              <w:marTop w:val="0"/>
              <w:marBottom w:val="0"/>
              <w:divBdr>
                <w:top w:val="none" w:sz="0" w:space="0" w:color="auto"/>
                <w:left w:val="none" w:sz="0" w:space="0" w:color="auto"/>
                <w:bottom w:val="none" w:sz="0" w:space="0" w:color="auto"/>
                <w:right w:val="none" w:sz="0" w:space="0" w:color="auto"/>
              </w:divBdr>
              <w:divsChild>
                <w:div w:id="749615337">
                  <w:marLeft w:val="0"/>
                  <w:marRight w:val="0"/>
                  <w:marTop w:val="0"/>
                  <w:marBottom w:val="0"/>
                  <w:divBdr>
                    <w:top w:val="none" w:sz="0" w:space="0" w:color="auto"/>
                    <w:left w:val="none" w:sz="0" w:space="0" w:color="auto"/>
                    <w:bottom w:val="none" w:sz="0" w:space="0" w:color="auto"/>
                    <w:right w:val="none" w:sz="0" w:space="0" w:color="auto"/>
                  </w:divBdr>
                  <w:divsChild>
                    <w:div w:id="118452033">
                      <w:marLeft w:val="0"/>
                      <w:marRight w:val="0"/>
                      <w:marTop w:val="0"/>
                      <w:marBottom w:val="0"/>
                      <w:divBdr>
                        <w:top w:val="none" w:sz="0" w:space="0" w:color="auto"/>
                        <w:left w:val="none" w:sz="0" w:space="0" w:color="auto"/>
                        <w:bottom w:val="none" w:sz="0" w:space="0" w:color="auto"/>
                        <w:right w:val="none" w:sz="0" w:space="0" w:color="auto"/>
                      </w:divBdr>
                      <w:divsChild>
                        <w:div w:id="1465461570">
                          <w:marLeft w:val="0"/>
                          <w:marRight w:val="0"/>
                          <w:marTop w:val="0"/>
                          <w:marBottom w:val="0"/>
                          <w:divBdr>
                            <w:top w:val="none" w:sz="0" w:space="0" w:color="auto"/>
                            <w:left w:val="none" w:sz="0" w:space="0" w:color="auto"/>
                            <w:bottom w:val="none" w:sz="0" w:space="0" w:color="auto"/>
                            <w:right w:val="none" w:sz="0" w:space="0" w:color="auto"/>
                          </w:divBdr>
                          <w:divsChild>
                            <w:div w:id="1590381372">
                              <w:marLeft w:val="0"/>
                              <w:marRight w:val="0"/>
                              <w:marTop w:val="0"/>
                              <w:marBottom w:val="0"/>
                              <w:divBdr>
                                <w:top w:val="none" w:sz="0" w:space="0" w:color="auto"/>
                                <w:left w:val="none" w:sz="0" w:space="0" w:color="auto"/>
                                <w:bottom w:val="none" w:sz="0" w:space="0" w:color="auto"/>
                                <w:right w:val="none" w:sz="0" w:space="0" w:color="auto"/>
                              </w:divBdr>
                              <w:divsChild>
                                <w:div w:id="1799496485">
                                  <w:marLeft w:val="0"/>
                                  <w:marRight w:val="0"/>
                                  <w:marTop w:val="0"/>
                                  <w:marBottom w:val="0"/>
                                  <w:divBdr>
                                    <w:top w:val="none" w:sz="0" w:space="0" w:color="auto"/>
                                    <w:left w:val="none" w:sz="0" w:space="0" w:color="auto"/>
                                    <w:bottom w:val="none" w:sz="0" w:space="0" w:color="auto"/>
                                    <w:right w:val="none" w:sz="0" w:space="0" w:color="auto"/>
                                  </w:divBdr>
                                  <w:divsChild>
                                    <w:div w:id="221674254">
                                      <w:marLeft w:val="0"/>
                                      <w:marRight w:val="0"/>
                                      <w:marTop w:val="0"/>
                                      <w:marBottom w:val="0"/>
                                      <w:divBdr>
                                        <w:top w:val="none" w:sz="0" w:space="0" w:color="auto"/>
                                        <w:left w:val="none" w:sz="0" w:space="0" w:color="auto"/>
                                        <w:bottom w:val="none" w:sz="0" w:space="0" w:color="auto"/>
                                        <w:right w:val="none" w:sz="0" w:space="0" w:color="auto"/>
                                      </w:divBdr>
                                      <w:divsChild>
                                        <w:div w:id="712120986">
                                          <w:marLeft w:val="0"/>
                                          <w:marRight w:val="0"/>
                                          <w:marTop w:val="0"/>
                                          <w:marBottom w:val="0"/>
                                          <w:divBdr>
                                            <w:top w:val="none" w:sz="0" w:space="0" w:color="auto"/>
                                            <w:left w:val="none" w:sz="0" w:space="0" w:color="auto"/>
                                            <w:bottom w:val="none" w:sz="0" w:space="0" w:color="auto"/>
                                            <w:right w:val="none" w:sz="0" w:space="0" w:color="auto"/>
                                          </w:divBdr>
                                          <w:divsChild>
                                            <w:div w:id="16312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politics-327725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kkinnersley</dc:creator>
  <cp:lastModifiedBy>kkinnersley</cp:lastModifiedBy>
  <cp:revision>4</cp:revision>
  <dcterms:created xsi:type="dcterms:W3CDTF">2016-03-14T13:33:00Z</dcterms:created>
  <dcterms:modified xsi:type="dcterms:W3CDTF">2016-03-14T13:35:00Z</dcterms:modified>
</cp:coreProperties>
</file>